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BB7" w:rsidRDefault="001C7BB7" w:rsidP="001C7BB7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7BB7" w:rsidRDefault="001C7BB7" w:rsidP="001C7BB7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1C7BB7" w:rsidRDefault="001C7BB7" w:rsidP="001C7BB7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1C7BB7" w:rsidRDefault="001C7BB7" w:rsidP="001C7BB7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1C7BB7" w:rsidRDefault="001C7BB7" w:rsidP="001C7BB7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C7BB7" w:rsidRDefault="001C7BB7" w:rsidP="001C7BB7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_____</w:t>
      </w:r>
    </w:p>
    <w:p w:rsidR="001C7BB7" w:rsidRDefault="001C7BB7" w:rsidP="001C7BB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30.07.2021року                                                                        10 сесія 8 скликання</w:t>
      </w:r>
    </w:p>
    <w:p w:rsidR="001C7BB7" w:rsidRDefault="001C7BB7" w:rsidP="001C7BB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1C7BB7" w:rsidRDefault="001C7BB7" w:rsidP="001C7BB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1C7BB7" w:rsidRDefault="001C7BB7" w:rsidP="001C7BB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1C7BB7" w:rsidRDefault="001C7BB7" w:rsidP="001C7BB7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uk-UA"/>
        </w:rPr>
        <w:t>Вигорського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Олександра Миколайовича</w:t>
      </w:r>
    </w:p>
    <w:p w:rsidR="001C7BB7" w:rsidRDefault="001C7BB7" w:rsidP="001C7BB7">
      <w:pPr>
        <w:rPr>
          <w:b/>
          <w:color w:val="000000"/>
          <w:sz w:val="28"/>
          <w:szCs w:val="28"/>
          <w:lang w:val="uk-UA"/>
        </w:rPr>
      </w:pPr>
    </w:p>
    <w:p w:rsidR="001C7BB7" w:rsidRDefault="001C7BB7" w:rsidP="001C7BB7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зміни цільового призначення земельної ділянки, що перебуває у власності гр. </w:t>
      </w:r>
      <w:proofErr w:type="spellStart"/>
      <w:r>
        <w:rPr>
          <w:color w:val="000000"/>
          <w:sz w:val="28"/>
          <w:szCs w:val="28"/>
          <w:lang w:val="uk-UA"/>
        </w:rPr>
        <w:t>Вигорського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Олександра Миколайовича розроблений ФОП Матвійчук Г.П.,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1C7BB7" w:rsidRDefault="001C7BB7" w:rsidP="001C7BB7">
      <w:pPr>
        <w:jc w:val="both"/>
        <w:rPr>
          <w:color w:val="000000"/>
          <w:sz w:val="28"/>
          <w:szCs w:val="28"/>
          <w:lang w:val="uk-UA"/>
        </w:rPr>
      </w:pPr>
    </w:p>
    <w:p w:rsidR="001C7BB7" w:rsidRDefault="001C7BB7" w:rsidP="001C7BB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1C7BB7" w:rsidRDefault="001C7BB7" w:rsidP="001C7BB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кадастрови</w:t>
      </w:r>
      <w:r>
        <w:rPr>
          <w:color w:val="000000"/>
          <w:sz w:val="28"/>
          <w:szCs w:val="28"/>
          <w:lang w:val="uk-UA"/>
        </w:rPr>
        <w:t>м номером 0520688900:04:009:0343</w:t>
      </w:r>
      <w:r>
        <w:rPr>
          <w:color w:val="000000"/>
          <w:sz w:val="28"/>
          <w:szCs w:val="28"/>
          <w:lang w:val="uk-UA"/>
        </w:rPr>
        <w:t xml:space="preserve">, площею 0,0025га, що знаходиться на території Якушинецької сільської ради, село Зарванці, Вінницького району, Вінницької області та перебуває у власності гр. </w:t>
      </w:r>
      <w:proofErr w:type="spellStart"/>
      <w:r>
        <w:rPr>
          <w:color w:val="000000"/>
          <w:sz w:val="28"/>
          <w:szCs w:val="28"/>
          <w:lang w:val="uk-UA"/>
        </w:rPr>
        <w:t>Вигорського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Олександра Миколайовича  з призначення для індивідуальних гаражів на для будівництва та обслуговування будівель торгівлі.</w:t>
      </w:r>
    </w:p>
    <w:p w:rsidR="001C7BB7" w:rsidRDefault="001C7BB7" w:rsidP="001C7BB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кадастрови</w:t>
      </w:r>
      <w:r>
        <w:rPr>
          <w:color w:val="000000"/>
          <w:sz w:val="28"/>
          <w:szCs w:val="28"/>
          <w:lang w:val="uk-UA"/>
        </w:rPr>
        <w:t>м номером 0520688900:04:009:0343</w:t>
      </w:r>
      <w:r>
        <w:rPr>
          <w:color w:val="000000"/>
          <w:sz w:val="28"/>
          <w:szCs w:val="28"/>
          <w:lang w:val="uk-UA"/>
        </w:rPr>
        <w:t xml:space="preserve">, площею 0,0025га, що знаходяться в селі Зарванці, Вінницького району, Вінницької області та перебуває у власності гр. </w:t>
      </w:r>
      <w:proofErr w:type="spellStart"/>
      <w:r>
        <w:rPr>
          <w:color w:val="000000"/>
          <w:sz w:val="28"/>
          <w:szCs w:val="28"/>
          <w:lang w:val="uk-UA"/>
        </w:rPr>
        <w:t>Вигорського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Олександра Миколайовича  з призначення для індивідуальних гаражів на для будівництва та обслуговування будівель торгівлі.</w:t>
      </w:r>
    </w:p>
    <w:p w:rsidR="001C7BB7" w:rsidRDefault="001C7BB7" w:rsidP="001C7BB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Вигорському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Олександру Миколайовичу зареєструвати право власності на земельну ділянку площею 0,0025га для будівництва та обслуговування будівель торгівлі, що знаходиться за адресою: село Зарванці, Вінницького району, Вінницької області з кадастровим</w:t>
      </w:r>
      <w:r>
        <w:rPr>
          <w:color w:val="000000"/>
          <w:sz w:val="28"/>
          <w:szCs w:val="28"/>
          <w:lang w:val="uk-UA"/>
        </w:rPr>
        <w:t xml:space="preserve"> номером: 0520688900:04:009:0343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.</w:t>
      </w:r>
    </w:p>
    <w:p w:rsidR="001C7BB7" w:rsidRDefault="001C7BB7" w:rsidP="001C7BB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391156" w:rsidRPr="001C7BB7" w:rsidRDefault="001C7BB7" w:rsidP="001C7BB7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Сільський голова                                                          В.С. Романюк</w:t>
      </w:r>
    </w:p>
    <w:sectPr w:rsidR="00391156" w:rsidRPr="001C7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C66"/>
    <w:rsid w:val="001C7BB7"/>
    <w:rsid w:val="00391156"/>
    <w:rsid w:val="00AA3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B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7B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7B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7BB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B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7B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7B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7B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4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304</Words>
  <Characters>1736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2021-07-28T10:15:00Z</dcterms:created>
  <dcterms:modified xsi:type="dcterms:W3CDTF">2021-07-28T10:17:00Z</dcterms:modified>
</cp:coreProperties>
</file>